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0C055" w14:textId="77777777" w:rsidR="00A2749C" w:rsidRDefault="003C641B">
      <w:pPr>
        <w:pStyle w:val="Compact"/>
        <w:jc w:val="center"/>
        <w:rPr>
          <w:rFonts w:eastAsia="宋体"/>
          <w:b/>
          <w:bCs/>
          <w:sz w:val="44"/>
          <w:szCs w:val="44"/>
          <w:lang w:val="en-US" w:eastAsia="zh-CN"/>
        </w:rPr>
      </w:pPr>
      <w:r>
        <w:rPr>
          <w:rFonts w:eastAsia="宋体" w:hint="eastAsia"/>
          <w:b/>
          <w:bCs/>
          <w:sz w:val="44"/>
          <w:szCs w:val="44"/>
          <w:lang w:val="en-US" w:eastAsia="zh-CN"/>
        </w:rPr>
        <w:t>建设单位与监理单位安全协议书</w:t>
      </w:r>
    </w:p>
    <w:p w14:paraId="6FBF6567" w14:textId="77777777" w:rsidR="00A2749C" w:rsidRDefault="00A2749C">
      <w:pPr>
        <w:pStyle w:val="Compact"/>
        <w:jc w:val="center"/>
        <w:rPr>
          <w:rFonts w:eastAsia="宋体"/>
          <w:b/>
          <w:bCs/>
          <w:sz w:val="44"/>
          <w:szCs w:val="44"/>
          <w:lang w:val="en-US" w:eastAsia="zh-CN"/>
        </w:rPr>
      </w:pPr>
    </w:p>
    <w:p w14:paraId="1CA2092C" w14:textId="77777777" w:rsidR="00A2749C" w:rsidRDefault="00A2749C">
      <w:pPr>
        <w:pStyle w:val="Compact"/>
        <w:rPr>
          <w:rFonts w:eastAsia="宋体"/>
          <w:b/>
          <w:bCs/>
          <w:lang w:val="en-US" w:eastAsia="zh-CN"/>
        </w:rPr>
      </w:pPr>
    </w:p>
    <w:p w14:paraId="0F468E11" w14:textId="77777777" w:rsidR="00A2749C" w:rsidRDefault="003C641B">
      <w:pPr>
        <w:pStyle w:val="a0"/>
        <w:spacing w:line="360" w:lineRule="auto"/>
        <w:rPr>
          <w:rFonts w:ascii="宋体" w:eastAsia="宋体" w:hAnsi="宋体" w:cs="宋体"/>
          <w:b/>
          <w:bCs/>
          <w:sz w:val="32"/>
          <w:szCs w:val="32"/>
          <w:lang w:eastAsia="zh-CN"/>
        </w:rPr>
      </w:pPr>
      <w:r>
        <w:rPr>
          <w:rFonts w:ascii="宋体" w:eastAsia="宋体" w:hAnsi="宋体" w:cs="宋体" w:hint="eastAsia"/>
          <w:b/>
          <w:bCs/>
          <w:sz w:val="32"/>
          <w:szCs w:val="32"/>
          <w:lang w:eastAsia="zh-CN"/>
        </w:rPr>
        <w:t>工程名称</w:t>
      </w:r>
      <w:r>
        <w:rPr>
          <w:rFonts w:ascii="宋体" w:eastAsia="宋体" w:hAnsi="宋体" w:cs="宋体" w:hint="eastAsia"/>
          <w:b/>
          <w:bCs/>
          <w:sz w:val="32"/>
          <w:szCs w:val="32"/>
          <w:lang w:eastAsia="zh-CN"/>
        </w:rPr>
        <w:t xml:space="preserve"> :    </w:t>
      </w:r>
    </w:p>
    <w:p w14:paraId="20C4D4AE" w14:textId="77777777" w:rsidR="00A2749C" w:rsidRDefault="003C641B">
      <w:pPr>
        <w:pStyle w:val="a0"/>
        <w:spacing w:line="360" w:lineRule="auto"/>
        <w:rPr>
          <w:rFonts w:ascii="宋体" w:eastAsia="宋体" w:hAnsi="宋体" w:cs="宋体"/>
          <w:b/>
          <w:bCs/>
          <w:sz w:val="32"/>
          <w:szCs w:val="32"/>
          <w:lang w:eastAsia="zh-CN"/>
        </w:rPr>
      </w:pPr>
      <w:r>
        <w:rPr>
          <w:rFonts w:ascii="宋体" w:eastAsia="宋体" w:hAnsi="宋体" w:cs="宋体" w:hint="eastAsia"/>
          <w:b/>
          <w:bCs/>
          <w:sz w:val="32"/>
          <w:szCs w:val="32"/>
          <w:lang w:eastAsia="zh-CN"/>
        </w:rPr>
        <w:t>建设单位</w:t>
      </w:r>
      <w:r>
        <w:rPr>
          <w:rFonts w:ascii="宋体" w:eastAsia="宋体" w:hAnsi="宋体" w:cs="宋体" w:hint="eastAsia"/>
          <w:b/>
          <w:bCs/>
          <w:sz w:val="32"/>
          <w:szCs w:val="32"/>
          <w:lang w:eastAsia="zh-CN"/>
        </w:rPr>
        <w:t xml:space="preserve"> :          </w:t>
      </w:r>
    </w:p>
    <w:p w14:paraId="3A1FDB06" w14:textId="77777777" w:rsidR="00A2749C" w:rsidRDefault="003C641B">
      <w:pPr>
        <w:pStyle w:val="a0"/>
        <w:spacing w:line="360" w:lineRule="auto"/>
        <w:rPr>
          <w:rFonts w:ascii="宋体" w:eastAsia="宋体" w:hAnsi="宋体" w:cs="宋体"/>
          <w:b/>
          <w:bCs/>
          <w:sz w:val="32"/>
          <w:szCs w:val="32"/>
          <w:lang w:eastAsia="zh-CN"/>
        </w:rPr>
      </w:pPr>
      <w:r>
        <w:rPr>
          <w:rFonts w:ascii="宋体" w:eastAsia="宋体" w:hAnsi="宋体" w:cs="宋体" w:hint="eastAsia"/>
          <w:b/>
          <w:bCs/>
          <w:sz w:val="32"/>
          <w:szCs w:val="32"/>
          <w:lang w:eastAsia="zh-CN"/>
        </w:rPr>
        <w:t>监理单位</w:t>
      </w:r>
      <w:r>
        <w:rPr>
          <w:rFonts w:ascii="宋体" w:eastAsia="宋体" w:hAnsi="宋体" w:cs="宋体" w:hint="eastAsia"/>
          <w:b/>
          <w:bCs/>
          <w:sz w:val="32"/>
          <w:szCs w:val="32"/>
          <w:lang w:eastAsia="zh-CN"/>
        </w:rPr>
        <w:t xml:space="preserve"> : </w:t>
      </w:r>
    </w:p>
    <w:p w14:paraId="7322376A" w14:textId="77777777" w:rsidR="00A2749C" w:rsidRDefault="003C641B">
      <w:pPr>
        <w:pStyle w:val="a0"/>
        <w:spacing w:line="360" w:lineRule="auto"/>
        <w:rPr>
          <w:rFonts w:ascii="宋体" w:eastAsia="宋体" w:hAnsi="宋体" w:cs="宋体"/>
          <w:sz w:val="32"/>
          <w:szCs w:val="32"/>
          <w:lang w:eastAsia="zh-CN"/>
        </w:rPr>
      </w:pPr>
      <w:r>
        <w:rPr>
          <w:rFonts w:ascii="宋体" w:eastAsia="宋体" w:hAnsi="宋体" w:cs="宋体" w:hint="eastAsia"/>
          <w:sz w:val="32"/>
          <w:szCs w:val="32"/>
          <w:lang w:eastAsia="zh-CN"/>
        </w:rPr>
        <w:t xml:space="preserve"> </w:t>
      </w:r>
    </w:p>
    <w:p w14:paraId="02B4CD3B"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为了进一</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步贯彻“安全第一、预防为主、综合管理”的安全生产方针，严格执行</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安全生产的</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法律</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、法规，强化安全生产管理，落实安全生产责任制，明确监理单位安全职责，确保项目施工中操作人员的安全与健康，</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保证施工顺利进行。</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根据《中华人民共和国建筑法》、《中华人民共和国安全生产法》、《安全生产管理条例》</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及省、市有关规定</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签订本</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协议</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6D31FD50" w14:textId="77777777" w:rsidR="00A2749C" w:rsidRDefault="003C641B">
      <w:pPr>
        <w:pStyle w:val="a0"/>
        <w:spacing w:line="360" w:lineRule="auto"/>
        <w:ind w:firstLineChars="200" w:firstLine="643"/>
        <w:rPr>
          <w:rFonts w:ascii="宋体" w:eastAsia="宋体" w:hAnsi="宋体" w:cs="宋体"/>
          <w:b/>
          <w:bCs/>
          <w:sz w:val="32"/>
          <w:szCs w:val="32"/>
          <w:lang w:eastAsia="zh-CN"/>
        </w:rPr>
      </w:pPr>
      <w:r>
        <w:rPr>
          <w:rFonts w:ascii="宋体" w:eastAsia="宋体" w:hAnsi="宋体" w:cs="宋体" w:hint="eastAsia"/>
          <w:b/>
          <w:bCs/>
          <w:sz w:val="32"/>
          <w:szCs w:val="32"/>
          <w:lang w:eastAsia="zh-CN"/>
        </w:rPr>
        <w:t>一、建设单位安全责任</w:t>
      </w:r>
    </w:p>
    <w:p w14:paraId="31CFDEB3"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（一）</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建设单位应当向施工单位提供施工现场及毗邻区域内供水、排水、供电、供气、供热、通信、广播电视等地下管线资料，气象和水文观测资料，相邻建筑物和构筑物、地下工程的有关资料，并保证资料的真实、准确、完整。</w:t>
      </w:r>
    </w:p>
    <w:p w14:paraId="0E9F5485"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（二）</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建设单位不应对施工单位提出不符合建设工程安全生产法律、法规和强制性标准规定的要求。</w:t>
      </w:r>
    </w:p>
    <w:p w14:paraId="117A1D7A"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建设单位在编制工程概算时，应当确定建设工程安全作业环境及安全施工措</w:t>
      </w:r>
      <w:r>
        <w:rPr>
          <w:rFonts w:ascii="宋体" w:eastAsia="宋体" w:hAnsi="宋体" w:cs="宋体" w:hint="eastAsia"/>
          <w:sz w:val="32"/>
          <w:szCs w:val="32"/>
          <w:lang w:eastAsia="zh-CN"/>
        </w:rPr>
        <w:t>施所需费用。</w:t>
      </w:r>
    </w:p>
    <w:p w14:paraId="14C99CC7"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（四）</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建设单位不得明示或者暗示施工单位购买、租赁、使用不符合安全施工要求的安全防护用具、机械设备、施工机具及配件、消防设施和器材。</w:t>
      </w:r>
    </w:p>
    <w:p w14:paraId="15902E66"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（五）</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建设单位应按规定办理施工许可证。</w:t>
      </w:r>
    </w:p>
    <w:p w14:paraId="5750CA0F"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（六）</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建设单位应当将拆除工程发包给具有相应资质等级的施工单位。建设单位应当在拆除工程施工</w:t>
      </w:r>
      <w:r>
        <w:rPr>
          <w:rFonts w:ascii="宋体" w:eastAsia="宋体" w:hAnsi="宋体" w:cs="宋体" w:hint="eastAsia"/>
          <w:sz w:val="32"/>
          <w:szCs w:val="32"/>
          <w:lang w:eastAsia="zh-CN"/>
        </w:rPr>
        <w:t xml:space="preserve"> 15 </w:t>
      </w:r>
      <w:r>
        <w:rPr>
          <w:rFonts w:ascii="宋体" w:eastAsia="宋体" w:hAnsi="宋体" w:cs="宋体" w:hint="eastAsia"/>
          <w:sz w:val="32"/>
          <w:szCs w:val="32"/>
          <w:lang w:eastAsia="zh-CN"/>
        </w:rPr>
        <w:t>日前，将下列资料报送建设工程所在地的县级以上地方人民政府建设行政主管部门或者其他有关部门备案：</w:t>
      </w:r>
    </w:p>
    <w:p w14:paraId="5164747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(1) </w:t>
      </w:r>
      <w:r>
        <w:rPr>
          <w:rFonts w:ascii="宋体" w:eastAsia="宋体" w:hAnsi="宋体" w:cs="宋体" w:hint="eastAsia"/>
          <w:sz w:val="32"/>
          <w:szCs w:val="32"/>
          <w:lang w:eastAsia="zh-CN"/>
        </w:rPr>
        <w:t>施工单位资质等级证明；</w:t>
      </w:r>
    </w:p>
    <w:p w14:paraId="15D5035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(2) </w:t>
      </w:r>
      <w:r>
        <w:rPr>
          <w:rFonts w:ascii="宋体" w:eastAsia="宋体" w:hAnsi="宋体" w:cs="宋体" w:hint="eastAsia"/>
          <w:sz w:val="32"/>
          <w:szCs w:val="32"/>
          <w:lang w:eastAsia="zh-CN"/>
        </w:rPr>
        <w:t>拟拆除建筑物、构筑物及可能危及毗邻建筑的说明；</w:t>
      </w:r>
    </w:p>
    <w:p w14:paraId="27ED57E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(3) </w:t>
      </w:r>
      <w:r>
        <w:rPr>
          <w:rFonts w:ascii="宋体" w:eastAsia="宋体" w:hAnsi="宋体" w:cs="宋体" w:hint="eastAsia"/>
          <w:sz w:val="32"/>
          <w:szCs w:val="32"/>
          <w:lang w:eastAsia="zh-CN"/>
        </w:rPr>
        <w:t>拆除施工组织方案；</w:t>
      </w:r>
    </w:p>
    <w:p w14:paraId="5752F19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(4) </w:t>
      </w:r>
      <w:r>
        <w:rPr>
          <w:rFonts w:ascii="宋体" w:eastAsia="宋体" w:hAnsi="宋体" w:cs="宋体" w:hint="eastAsia"/>
          <w:sz w:val="32"/>
          <w:szCs w:val="32"/>
          <w:lang w:eastAsia="zh-CN"/>
        </w:rPr>
        <w:t>堆放、清除废弃物的措施。</w:t>
      </w:r>
    </w:p>
    <w:p w14:paraId="240B2D89"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(5) </w:t>
      </w:r>
      <w:r>
        <w:rPr>
          <w:rFonts w:ascii="宋体" w:eastAsia="宋体" w:hAnsi="宋体" w:cs="宋体" w:hint="eastAsia"/>
          <w:sz w:val="32"/>
          <w:szCs w:val="32"/>
          <w:lang w:eastAsia="zh-CN"/>
        </w:rPr>
        <w:t>实施爆破作业的，应当遵守国家有关民用爆炸物品管理的规定。</w:t>
      </w:r>
    </w:p>
    <w:p w14:paraId="5BDEA806" w14:textId="77777777" w:rsidR="00A2749C" w:rsidRDefault="003C641B">
      <w:pPr>
        <w:pStyle w:val="a0"/>
        <w:spacing w:line="360" w:lineRule="auto"/>
        <w:ind w:firstLineChars="200" w:firstLine="643"/>
        <w:rPr>
          <w:rFonts w:ascii="宋体" w:eastAsia="宋体" w:hAnsi="宋体" w:cs="宋体"/>
          <w:b/>
          <w:bCs/>
          <w:sz w:val="32"/>
          <w:szCs w:val="32"/>
          <w:lang w:eastAsia="zh-CN"/>
        </w:rPr>
      </w:pPr>
      <w:r>
        <w:rPr>
          <w:rFonts w:ascii="宋体" w:eastAsia="宋体" w:hAnsi="宋体" w:cs="宋体" w:hint="eastAsia"/>
          <w:b/>
          <w:bCs/>
          <w:sz w:val="32"/>
          <w:szCs w:val="32"/>
          <w:lang w:eastAsia="zh-CN"/>
        </w:rPr>
        <w:lastRenderedPageBreak/>
        <w:t>二、监理单位安全责任</w:t>
      </w:r>
    </w:p>
    <w:p w14:paraId="07E0E46C"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（一）</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编制具有针对性的监理规划和安全监理细则</w:t>
      </w:r>
    </w:p>
    <w:p w14:paraId="59A7A879"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1 </w:t>
      </w:r>
      <w:r>
        <w:rPr>
          <w:rFonts w:ascii="宋体" w:eastAsia="宋体" w:hAnsi="宋体" w:cs="宋体" w:hint="eastAsia"/>
          <w:sz w:val="32"/>
          <w:szCs w:val="32"/>
          <w:lang w:eastAsia="zh-CN"/>
        </w:rPr>
        <w:t>、编制的监理规划应包括安全监理内容，明确安全监理的范围、内容、工作程序和制度措施，以及人员配备计划和职责等。</w:t>
      </w:r>
    </w:p>
    <w:p w14:paraId="0FF70E5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2 </w:t>
      </w:r>
      <w:r>
        <w:rPr>
          <w:rFonts w:ascii="宋体" w:eastAsia="宋体" w:hAnsi="宋体" w:cs="宋体" w:hint="eastAsia"/>
          <w:sz w:val="32"/>
          <w:szCs w:val="32"/>
          <w:lang w:eastAsia="zh-CN"/>
        </w:rPr>
        <w:t>、对中型及以上项目和《安全生产管理条例》第二十六条规定的危险性较大的分部分项工程：</w:t>
      </w:r>
    </w:p>
    <w:p w14:paraId="13EEC88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(1) </w:t>
      </w:r>
      <w:r>
        <w:rPr>
          <w:rFonts w:ascii="宋体" w:eastAsia="宋体" w:hAnsi="宋体" w:cs="宋体" w:hint="eastAsia"/>
          <w:sz w:val="32"/>
          <w:szCs w:val="32"/>
          <w:lang w:eastAsia="zh-CN"/>
        </w:rPr>
        <w:t>基坑支护与降水工程；</w:t>
      </w:r>
    </w:p>
    <w:p w14:paraId="4A9076A1"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(2) </w:t>
      </w:r>
      <w:r>
        <w:rPr>
          <w:rFonts w:ascii="宋体" w:eastAsia="宋体" w:hAnsi="宋体" w:cs="宋体" w:hint="eastAsia"/>
          <w:sz w:val="32"/>
          <w:szCs w:val="32"/>
          <w:lang w:eastAsia="zh-CN"/>
        </w:rPr>
        <w:t>土方开挖工程；</w:t>
      </w:r>
    </w:p>
    <w:p w14:paraId="2323DB2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(3) </w:t>
      </w:r>
      <w:r>
        <w:rPr>
          <w:rFonts w:ascii="宋体" w:eastAsia="宋体" w:hAnsi="宋体" w:cs="宋体" w:hint="eastAsia"/>
          <w:sz w:val="32"/>
          <w:szCs w:val="32"/>
          <w:lang w:eastAsia="zh-CN"/>
        </w:rPr>
        <w:t>模板工程；</w:t>
      </w:r>
    </w:p>
    <w:p w14:paraId="319C1B46"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(4) </w:t>
      </w:r>
      <w:r>
        <w:rPr>
          <w:rFonts w:ascii="宋体" w:eastAsia="宋体" w:hAnsi="宋体" w:cs="宋体" w:hint="eastAsia"/>
          <w:sz w:val="32"/>
          <w:szCs w:val="32"/>
          <w:lang w:eastAsia="zh-CN"/>
        </w:rPr>
        <w:t>起重吊装工程；</w:t>
      </w:r>
    </w:p>
    <w:p w14:paraId="4CCF22AC"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(5) </w:t>
      </w:r>
      <w:r>
        <w:rPr>
          <w:rFonts w:ascii="宋体" w:eastAsia="宋体" w:hAnsi="宋体" w:cs="宋体" w:hint="eastAsia"/>
          <w:sz w:val="32"/>
          <w:szCs w:val="32"/>
          <w:lang w:eastAsia="zh-CN"/>
        </w:rPr>
        <w:t>脚手架工程；</w:t>
      </w:r>
    </w:p>
    <w:p w14:paraId="4171FCF2"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(6) </w:t>
      </w:r>
      <w:r>
        <w:rPr>
          <w:rFonts w:ascii="宋体" w:eastAsia="宋体" w:hAnsi="宋体" w:cs="宋体" w:hint="eastAsia"/>
          <w:sz w:val="32"/>
          <w:szCs w:val="32"/>
          <w:lang w:eastAsia="zh-CN"/>
        </w:rPr>
        <w:t>拆除、爆破工程；</w:t>
      </w:r>
    </w:p>
    <w:p w14:paraId="4D01AF4C"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(7) </w:t>
      </w:r>
      <w:r>
        <w:rPr>
          <w:rFonts w:ascii="宋体" w:eastAsia="宋体" w:hAnsi="宋体" w:cs="宋体" w:hint="eastAsia"/>
          <w:sz w:val="32"/>
          <w:szCs w:val="32"/>
          <w:lang w:eastAsia="zh-CN"/>
        </w:rPr>
        <w:t>建设行政主管部门或者其他有关部门规定的其他危险性较大的工程，还应当编制专项监理实施细则。实施细则中明确安全监理的方法、措施和控制要点，以及对施工单位安全技术措施的检查方案。</w:t>
      </w:r>
    </w:p>
    <w:p w14:paraId="54AED937"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（二）</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审查施工组织设计中的安全技术措施或专项施工方案</w:t>
      </w:r>
    </w:p>
    <w:p w14:paraId="52CFEE51"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在施工准备阶段，监理单位审查核验施工单位提交</w:t>
      </w:r>
      <w:r>
        <w:rPr>
          <w:rFonts w:ascii="宋体" w:eastAsia="宋体" w:hAnsi="宋体" w:cs="宋体" w:hint="eastAsia"/>
          <w:sz w:val="32"/>
          <w:szCs w:val="32"/>
          <w:lang w:eastAsia="zh-CN"/>
        </w:rPr>
        <w:t>的有关技术文件及资料，并由项目总监在有关技术文件报审表上签署意见</w:t>
      </w:r>
      <w:r>
        <w:rPr>
          <w:rFonts w:ascii="宋体" w:eastAsia="宋体" w:hAnsi="宋体" w:cs="宋体" w:hint="eastAsia"/>
          <w:sz w:val="32"/>
          <w:szCs w:val="32"/>
          <w:lang w:eastAsia="zh-CN"/>
        </w:rPr>
        <w:t xml:space="preserve"> ; </w:t>
      </w:r>
      <w:r>
        <w:rPr>
          <w:rFonts w:ascii="宋体" w:eastAsia="宋体" w:hAnsi="宋体" w:cs="宋体" w:hint="eastAsia"/>
          <w:sz w:val="32"/>
          <w:szCs w:val="32"/>
          <w:lang w:eastAsia="zh-CN"/>
        </w:rPr>
        <w:t>审查未通过的，</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不得进行下一步施工。</w:t>
      </w:r>
    </w:p>
    <w:p w14:paraId="0DF68361"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1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监理工程师在审查施工组织设计中的安全技术措施时，应审查以下主要内容：</w:t>
      </w:r>
    </w:p>
    <w:p w14:paraId="451ACD92"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(1) </w:t>
      </w:r>
      <w:r>
        <w:rPr>
          <w:rFonts w:ascii="宋体" w:eastAsia="宋体" w:hAnsi="宋体" w:cs="宋体" w:hint="eastAsia"/>
          <w:sz w:val="32"/>
          <w:szCs w:val="32"/>
          <w:lang w:eastAsia="zh-CN"/>
        </w:rPr>
        <w:t>审查施工单位安全组织机构和施工现场的安全管理网络。监理应严格把施工企业的安全生产许可证和“三类人员”</w:t>
      </w:r>
      <w:r>
        <w:rPr>
          <w:rFonts w:ascii="宋体" w:eastAsia="宋体" w:hAnsi="宋体" w:cs="宋体" w:hint="eastAsia"/>
          <w:sz w:val="32"/>
          <w:szCs w:val="32"/>
          <w:lang w:eastAsia="zh-CN"/>
        </w:rPr>
        <w:t xml:space="preserve"> ( </w:t>
      </w:r>
      <w:r>
        <w:rPr>
          <w:rFonts w:ascii="宋体" w:eastAsia="宋体" w:hAnsi="宋体" w:cs="宋体" w:hint="eastAsia"/>
          <w:sz w:val="32"/>
          <w:szCs w:val="32"/>
          <w:lang w:eastAsia="zh-CN"/>
        </w:rPr>
        <w:t>企业</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法</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人、项目</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经理</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、专职安全管理人员</w:t>
      </w:r>
      <w:r>
        <w:rPr>
          <w:rFonts w:ascii="宋体" w:eastAsia="宋体" w:hAnsi="宋体" w:cs="宋体" w:hint="eastAsia"/>
          <w:sz w:val="32"/>
          <w:szCs w:val="32"/>
          <w:lang w:eastAsia="zh-CN"/>
        </w:rPr>
        <w:t xml:space="preserve"> ) </w:t>
      </w:r>
      <w:r>
        <w:rPr>
          <w:rFonts w:ascii="宋体" w:eastAsia="宋体" w:hAnsi="宋体" w:cs="宋体" w:hint="eastAsia"/>
          <w:sz w:val="32"/>
          <w:szCs w:val="32"/>
          <w:lang w:eastAsia="zh-CN"/>
        </w:rPr>
        <w:t>的管理纳入建设工程管理的全过程，审查是否与投标文件相一致，实行动态管理，全过程监控。</w:t>
      </w:r>
    </w:p>
    <w:p w14:paraId="304D2FC2"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 xml:space="preserve">(2) </w:t>
      </w:r>
      <w:r>
        <w:rPr>
          <w:rFonts w:ascii="宋体" w:eastAsia="宋体" w:hAnsi="宋体" w:cs="宋体" w:hint="eastAsia"/>
          <w:sz w:val="32"/>
          <w:szCs w:val="32"/>
          <w:lang w:eastAsia="zh-CN"/>
        </w:rPr>
        <w:t>审查施工单位应有的安全生产管理制度和安全文明施工管理制度。审查</w:t>
      </w:r>
      <w:r>
        <w:rPr>
          <w:rFonts w:ascii="宋体" w:eastAsia="宋体" w:hAnsi="宋体" w:cs="宋体" w:hint="eastAsia"/>
          <w:sz w:val="32"/>
          <w:szCs w:val="32"/>
          <w:lang w:eastAsia="zh-CN"/>
        </w:rPr>
        <w:t>施工总平面布置</w:t>
      </w:r>
      <w:proofErr w:type="gramStart"/>
      <w:r>
        <w:rPr>
          <w:rFonts w:ascii="宋体" w:eastAsia="宋体" w:hAnsi="宋体" w:cs="宋体" w:hint="eastAsia"/>
          <w:sz w:val="32"/>
          <w:szCs w:val="32"/>
          <w:lang w:eastAsia="zh-CN"/>
        </w:rPr>
        <w:t>图是否</w:t>
      </w:r>
      <w:proofErr w:type="gramEnd"/>
      <w:r>
        <w:rPr>
          <w:rFonts w:ascii="宋体" w:eastAsia="宋体" w:hAnsi="宋体" w:cs="宋体" w:hint="eastAsia"/>
          <w:sz w:val="32"/>
          <w:szCs w:val="32"/>
          <w:lang w:eastAsia="zh-CN"/>
        </w:rPr>
        <w:t>符合安全生产的要求，办公</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施工区、生活区、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道路等临时设施设置以及排水、防火措施是否符合强制性标准要求。</w:t>
      </w:r>
    </w:p>
    <w:p w14:paraId="1C2DF787"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(3) </w:t>
      </w:r>
      <w:r>
        <w:rPr>
          <w:rFonts w:ascii="宋体" w:eastAsia="宋体" w:hAnsi="宋体" w:cs="宋体" w:hint="eastAsia"/>
          <w:sz w:val="32"/>
          <w:szCs w:val="32"/>
          <w:lang w:eastAsia="zh-CN"/>
        </w:rPr>
        <w:t>审查本项目安全监督与管理手段，如班组相互安全监督检查；专检与自检相结合的安全检查方法；定期与不定期的安全检查；现场轮流安全值日，签订安全责任书；以及现场</w:t>
      </w:r>
      <w:r>
        <w:rPr>
          <w:rFonts w:ascii="宋体" w:eastAsia="宋体" w:hAnsi="宋体" w:cs="宋体" w:hint="eastAsia"/>
          <w:sz w:val="32"/>
          <w:szCs w:val="32"/>
          <w:lang w:eastAsia="zh-CN"/>
        </w:rPr>
        <w:lastRenderedPageBreak/>
        <w:t>悬挂各种安全宣传标语和警示标牌；安全教育与培训等方法和手段。</w:t>
      </w:r>
    </w:p>
    <w:p w14:paraId="2A7DA58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 xml:space="preserve">(4) </w:t>
      </w:r>
      <w:r>
        <w:rPr>
          <w:rFonts w:ascii="宋体" w:eastAsia="宋体" w:hAnsi="宋体" w:cs="宋体" w:hint="eastAsia"/>
          <w:sz w:val="32"/>
          <w:szCs w:val="32"/>
          <w:lang w:eastAsia="zh-CN"/>
        </w:rPr>
        <w:t>审查施工单位安全资质和特种作业人员操作证。特种作业人员包括维修电工、安装电工、电焊工、架子工、塔吊和施工电梯的司机、</w:t>
      </w:r>
      <w:r>
        <w:rPr>
          <w:rFonts w:ascii="宋体" w:eastAsia="宋体" w:hAnsi="宋体" w:cs="宋体" w:hint="eastAsia"/>
          <w:sz w:val="32"/>
          <w:szCs w:val="32"/>
          <w:lang w:eastAsia="zh-CN"/>
        </w:rPr>
        <w:t xml:space="preserve"> </w:t>
      </w:r>
      <w:proofErr w:type="gramStart"/>
      <w:r>
        <w:rPr>
          <w:rFonts w:ascii="宋体" w:eastAsia="宋体" w:hAnsi="宋体" w:cs="宋体" w:hint="eastAsia"/>
          <w:sz w:val="32"/>
          <w:szCs w:val="32"/>
          <w:lang w:eastAsia="zh-CN"/>
        </w:rPr>
        <w:t>司索</w:t>
      </w:r>
      <w:proofErr w:type="gramEnd"/>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指挥，大型</w:t>
      </w:r>
      <w:proofErr w:type="gramStart"/>
      <w:r>
        <w:rPr>
          <w:rFonts w:ascii="宋体" w:eastAsia="宋体" w:hAnsi="宋体" w:cs="宋体" w:hint="eastAsia"/>
          <w:sz w:val="32"/>
          <w:szCs w:val="32"/>
          <w:lang w:eastAsia="zh-CN"/>
        </w:rPr>
        <w:t>机械安拆人</w:t>
      </w:r>
      <w:r>
        <w:rPr>
          <w:rFonts w:ascii="宋体" w:eastAsia="宋体" w:hAnsi="宋体" w:cs="宋体" w:hint="eastAsia"/>
          <w:sz w:val="32"/>
          <w:szCs w:val="32"/>
          <w:lang w:eastAsia="zh-CN"/>
        </w:rPr>
        <w:t>员</w:t>
      </w:r>
      <w:proofErr w:type="gramEnd"/>
      <w:r>
        <w:rPr>
          <w:rFonts w:ascii="宋体" w:eastAsia="宋体" w:hAnsi="宋体" w:cs="宋体" w:hint="eastAsia"/>
          <w:sz w:val="32"/>
          <w:szCs w:val="32"/>
          <w:lang w:eastAsia="zh-CN"/>
        </w:rPr>
        <w:t>，井字</w:t>
      </w:r>
      <w:proofErr w:type="gramStart"/>
      <w:r>
        <w:rPr>
          <w:rFonts w:ascii="宋体" w:eastAsia="宋体" w:hAnsi="宋体" w:cs="宋体" w:hint="eastAsia"/>
          <w:sz w:val="32"/>
          <w:szCs w:val="32"/>
          <w:lang w:eastAsia="zh-CN"/>
        </w:rPr>
        <w:t>架操作</w:t>
      </w:r>
      <w:proofErr w:type="gramEnd"/>
      <w:r>
        <w:rPr>
          <w:rFonts w:ascii="宋体" w:eastAsia="宋体" w:hAnsi="宋体" w:cs="宋体" w:hint="eastAsia"/>
          <w:sz w:val="32"/>
          <w:szCs w:val="32"/>
          <w:lang w:eastAsia="zh-CN"/>
        </w:rPr>
        <w:t>工、登高作业工等。审查操作证的时效性和人证相符性。</w:t>
      </w:r>
    </w:p>
    <w:p w14:paraId="3144CBD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(5) </w:t>
      </w:r>
      <w:r>
        <w:rPr>
          <w:rFonts w:ascii="宋体" w:eastAsia="宋体" w:hAnsi="宋体" w:cs="宋体" w:hint="eastAsia"/>
          <w:sz w:val="32"/>
          <w:szCs w:val="32"/>
          <w:lang w:eastAsia="zh-CN"/>
        </w:rPr>
        <w:t>审核施工单位应急救援预案和安全防护措施费</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计划与实际</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使用情况。</w:t>
      </w:r>
    </w:p>
    <w:p w14:paraId="374CEB1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2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一般工程项目的专项施工方案和主要技术措施审查的内容有：</w:t>
      </w:r>
    </w:p>
    <w:p w14:paraId="1CE3D87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(1) </w:t>
      </w:r>
      <w:r>
        <w:rPr>
          <w:rFonts w:ascii="宋体" w:eastAsia="宋体" w:hAnsi="宋体" w:cs="宋体" w:hint="eastAsia"/>
          <w:sz w:val="32"/>
          <w:szCs w:val="32"/>
          <w:lang w:eastAsia="zh-CN"/>
        </w:rPr>
        <w:t>审查基坑支护和挖土方案。在土方工程施工方案中应根据基坑、基槽、地下水位等的土方开挖深度和土质种类选择开挖的方法，设置安全边坡</w:t>
      </w:r>
      <w:proofErr w:type="gramStart"/>
      <w:r>
        <w:rPr>
          <w:rFonts w:ascii="宋体" w:eastAsia="宋体" w:hAnsi="宋体" w:cs="宋体" w:hint="eastAsia"/>
          <w:sz w:val="32"/>
          <w:szCs w:val="32"/>
          <w:lang w:eastAsia="zh-CN"/>
        </w:rPr>
        <w:t>或固壁支护</w:t>
      </w:r>
      <w:proofErr w:type="gramEnd"/>
      <w:r>
        <w:rPr>
          <w:rFonts w:ascii="宋体" w:eastAsia="宋体" w:hAnsi="宋体" w:cs="宋体" w:hint="eastAsia"/>
          <w:sz w:val="32"/>
          <w:szCs w:val="32"/>
          <w:lang w:eastAsia="zh-CN"/>
        </w:rPr>
        <w:t>，对较深的基坑必须进行专项支护设计和专家论证。</w:t>
      </w:r>
    </w:p>
    <w:p w14:paraId="6BF3A0B9"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(2) </w:t>
      </w:r>
      <w:r>
        <w:rPr>
          <w:rFonts w:ascii="宋体" w:eastAsia="宋体" w:hAnsi="宋体" w:cs="宋体" w:hint="eastAsia"/>
          <w:sz w:val="32"/>
          <w:szCs w:val="32"/>
          <w:lang w:eastAsia="zh-CN"/>
        </w:rPr>
        <w:t>审查模板工程施工方案。模板及其</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支撑</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应根据结构形式、层高、荷载大小、地基土类别、施工设备和材料供应等条件进行设计。模板及其</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支撑</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应有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满足</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承载能力、刚度和稳定性，承受浇筑混凝土的重量、侧压力以及施工荷载</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的要求</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，模板及其</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支撑</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设计要有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计算书</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和细部构造详图。</w:t>
      </w:r>
      <w:r>
        <w:rPr>
          <w:rFonts w:ascii="宋体" w:eastAsia="宋体" w:hAnsi="宋体" w:cs="宋体" w:hint="eastAsia"/>
          <w:sz w:val="32"/>
          <w:szCs w:val="32"/>
          <w:lang w:eastAsia="zh-CN"/>
        </w:rPr>
        <w:lastRenderedPageBreak/>
        <w:t>对模板材料、规格、尺寸、间距、连接方式以</w:t>
      </w:r>
      <w:r>
        <w:rPr>
          <w:rFonts w:ascii="宋体" w:eastAsia="宋体" w:hAnsi="宋体" w:cs="宋体" w:hint="eastAsia"/>
          <w:sz w:val="32"/>
          <w:szCs w:val="32"/>
          <w:lang w:eastAsia="zh-CN"/>
        </w:rPr>
        <w:t>及剪刀撑的设置等应有详细说明，对模板拆除应有具体安全措施。</w:t>
      </w:r>
    </w:p>
    <w:p w14:paraId="7C69B717"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(3) </w:t>
      </w:r>
      <w:r>
        <w:rPr>
          <w:rFonts w:ascii="宋体" w:eastAsia="宋体" w:hAnsi="宋体" w:cs="宋体" w:hint="eastAsia"/>
          <w:sz w:val="32"/>
          <w:szCs w:val="32"/>
          <w:lang w:eastAsia="zh-CN"/>
        </w:rPr>
        <w:t>审查脚手架搭拆方案。脚手架方案应根据本工程特点进行编制，要有针对性。扣件式双排钢管脚手架的一般搭设高度不宜超过</w:t>
      </w:r>
      <w:r>
        <w:rPr>
          <w:rFonts w:ascii="宋体" w:eastAsia="宋体" w:hAnsi="宋体" w:cs="宋体" w:hint="eastAsia"/>
          <w:sz w:val="32"/>
          <w:szCs w:val="32"/>
          <w:lang w:eastAsia="zh-CN"/>
        </w:rPr>
        <w:t xml:space="preserve"> 50 </w:t>
      </w:r>
      <w:r>
        <w:rPr>
          <w:rFonts w:ascii="宋体" w:eastAsia="宋体" w:hAnsi="宋体" w:cs="宋体" w:hint="eastAsia"/>
          <w:sz w:val="32"/>
          <w:szCs w:val="32"/>
          <w:lang w:eastAsia="zh-CN"/>
        </w:rPr>
        <w:t>米</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具有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设计计算书，并在搭设方案中绘制搭设图纸，说明基础做法，立杆、大横杆纵横向的间距，</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内立</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杆与墙的距离，连墙件和剪刀撑的设置方法。超过</w:t>
      </w:r>
      <w:r>
        <w:rPr>
          <w:rFonts w:ascii="宋体" w:eastAsia="宋体" w:hAnsi="宋体" w:cs="宋体" w:hint="eastAsia"/>
          <w:sz w:val="32"/>
          <w:szCs w:val="32"/>
          <w:lang w:eastAsia="zh-CN"/>
        </w:rPr>
        <w:t xml:space="preserve"> 50 </w:t>
      </w:r>
      <w:r>
        <w:rPr>
          <w:rFonts w:ascii="宋体" w:eastAsia="宋体" w:hAnsi="宋体" w:cs="宋体" w:hint="eastAsia"/>
          <w:sz w:val="32"/>
          <w:szCs w:val="32"/>
          <w:lang w:eastAsia="zh-CN"/>
        </w:rPr>
        <w:t>米</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时，应编制设计计算书和使用型钢分段悬挑方法的详例。搭设方法必须符合安全强制性条文的规定要求。</w:t>
      </w:r>
    </w:p>
    <w:p w14:paraId="7EA1DE1E"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(4) </w:t>
      </w:r>
      <w:r>
        <w:rPr>
          <w:rFonts w:ascii="宋体" w:eastAsia="宋体" w:hAnsi="宋体" w:cs="宋体" w:hint="eastAsia"/>
          <w:sz w:val="32"/>
          <w:szCs w:val="32"/>
          <w:lang w:eastAsia="zh-CN"/>
        </w:rPr>
        <w:t>审查塔吊、</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施工升降机、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井字架</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物料提升机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等垂直运输设备的</w:t>
      </w:r>
      <w:r>
        <w:rPr>
          <w:rFonts w:ascii="宋体" w:eastAsia="宋体" w:hAnsi="宋体" w:cs="宋体" w:hint="eastAsia"/>
          <w:sz w:val="32"/>
          <w:szCs w:val="32"/>
          <w:lang w:eastAsia="zh-CN"/>
        </w:rPr>
        <w:t>安装、使用、维修保养和拆卸方案。审查备案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证</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资格认证和取得安全使用合格证，塔吊基础必须经过安全验算，施工中做好工程隐蔽验收。对安装和拆卸的施工程序、安装技术措施、注意事项、以及特殊情况的防范措施应有详细说明。安装后应经过主管部门验收，发给相应的安全使用合格证。经监理核查施工单位提交的验收记录、保养记录、相关合同等，并需安全监理人员签收备案后方可使用。</w:t>
      </w:r>
    </w:p>
    <w:p w14:paraId="22D33357"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 xml:space="preserve">(5) </w:t>
      </w:r>
      <w:r>
        <w:rPr>
          <w:rFonts w:ascii="宋体" w:eastAsia="宋体" w:hAnsi="宋体" w:cs="宋体" w:hint="eastAsia"/>
          <w:sz w:val="32"/>
          <w:szCs w:val="32"/>
          <w:lang w:eastAsia="zh-CN"/>
        </w:rPr>
        <w:t>审查高处</w:t>
      </w:r>
      <w:r>
        <w:rPr>
          <w:rFonts w:ascii="宋体" w:eastAsia="宋体" w:hAnsi="宋体" w:cs="宋体" w:hint="eastAsia"/>
          <w:sz w:val="32"/>
          <w:szCs w:val="32"/>
          <w:lang w:eastAsia="zh-CN"/>
        </w:rPr>
        <w:t xml:space="preserve"> ( </w:t>
      </w:r>
      <w:r>
        <w:rPr>
          <w:rFonts w:ascii="宋体" w:eastAsia="宋体" w:hAnsi="宋体" w:cs="宋体" w:hint="eastAsia"/>
          <w:sz w:val="32"/>
          <w:szCs w:val="32"/>
          <w:lang w:eastAsia="zh-CN"/>
        </w:rPr>
        <w:t>高空</w:t>
      </w:r>
      <w:r>
        <w:rPr>
          <w:rFonts w:ascii="宋体" w:eastAsia="宋体" w:hAnsi="宋体" w:cs="宋体" w:hint="eastAsia"/>
          <w:sz w:val="32"/>
          <w:szCs w:val="32"/>
          <w:lang w:eastAsia="zh-CN"/>
        </w:rPr>
        <w:t xml:space="preserve"> ) </w:t>
      </w:r>
      <w:r>
        <w:rPr>
          <w:rFonts w:ascii="宋体" w:eastAsia="宋体" w:hAnsi="宋体" w:cs="宋体" w:hint="eastAsia"/>
          <w:sz w:val="32"/>
          <w:szCs w:val="32"/>
          <w:lang w:eastAsia="zh-CN"/>
        </w:rPr>
        <w:t>作业的安全防范措施。高处作业主要是</w:t>
      </w:r>
      <w:proofErr w:type="gramStart"/>
      <w:r>
        <w:rPr>
          <w:rFonts w:ascii="宋体" w:eastAsia="宋体" w:hAnsi="宋体" w:cs="宋体" w:hint="eastAsia"/>
          <w:sz w:val="32"/>
          <w:szCs w:val="32"/>
          <w:lang w:eastAsia="zh-CN"/>
        </w:rPr>
        <w:t>指施工</w:t>
      </w:r>
      <w:proofErr w:type="gramEnd"/>
      <w:r>
        <w:rPr>
          <w:rFonts w:ascii="宋体" w:eastAsia="宋体" w:hAnsi="宋体" w:cs="宋体" w:hint="eastAsia"/>
          <w:sz w:val="32"/>
          <w:szCs w:val="32"/>
          <w:lang w:eastAsia="zh-CN"/>
        </w:rPr>
        <w:t>现场“四口”和“五临边”的防护，以及独立悬空作业所采取的安全防范措施。</w:t>
      </w:r>
    </w:p>
    <w:p w14:paraId="1B654F9F"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 xml:space="preserve"> (</w:t>
      </w:r>
      <w:r>
        <w:rPr>
          <w:rFonts w:ascii="宋体" w:eastAsia="宋体" w:hAnsi="宋体" w:cs="宋体" w:hint="eastAsia"/>
          <w:sz w:val="32"/>
          <w:szCs w:val="32"/>
          <w:lang w:eastAsia="zh-CN"/>
        </w:rPr>
        <w:t xml:space="preserve">6) </w:t>
      </w:r>
      <w:r>
        <w:rPr>
          <w:rFonts w:ascii="宋体" w:eastAsia="宋体" w:hAnsi="宋体" w:cs="宋体" w:hint="eastAsia"/>
          <w:sz w:val="32"/>
          <w:szCs w:val="32"/>
          <w:lang w:eastAsia="zh-CN"/>
        </w:rPr>
        <w:t>审查施工现场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临时</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用电方案和安全措施。</w:t>
      </w:r>
    </w:p>
    <w:p w14:paraId="18AC5763"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①</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方案的编制、技术审核、批准程序应符合要求。相关人员的专业要求是电气安装专业，以落实安全用电责任制。</w:t>
      </w:r>
    </w:p>
    <w:p w14:paraId="26A13587"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②</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方案中应有临时用电施工机械汇总表，施工组织设计中列出的所有用电设备须列入其中，以便正确计算最大用电</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容</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量，以此为依据确定各级配电的导线</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截</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面、</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断路器</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、漏电保护器的型号。包括各主要回路用电</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容</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量的汇总，以便正确计算该线路的用电</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容</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量，</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即线路负荷计算，以选定相应开关，漏电保护器、导线截面</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。审查安全用电的技术措施，如严格执行“</w:t>
      </w:r>
      <w:proofErr w:type="gramStart"/>
      <w:r>
        <w:rPr>
          <w:rFonts w:ascii="宋体" w:eastAsia="宋体" w:hAnsi="宋体" w:cs="宋体" w:hint="eastAsia"/>
          <w:sz w:val="32"/>
          <w:szCs w:val="32"/>
          <w:lang w:eastAsia="zh-CN"/>
        </w:rPr>
        <w:t>一</w:t>
      </w:r>
      <w:proofErr w:type="gramEnd"/>
      <w:r>
        <w:rPr>
          <w:rFonts w:ascii="宋体" w:eastAsia="宋体" w:hAnsi="宋体" w:cs="宋体" w:hint="eastAsia"/>
          <w:sz w:val="32"/>
          <w:szCs w:val="32"/>
          <w:lang w:eastAsia="zh-CN"/>
        </w:rPr>
        <w:t>机、一闸、一</w:t>
      </w:r>
      <w:r>
        <w:rPr>
          <w:rFonts w:ascii="宋体" w:eastAsia="宋体" w:hAnsi="宋体" w:cs="宋体" w:hint="eastAsia"/>
          <w:sz w:val="32"/>
          <w:szCs w:val="32"/>
          <w:lang w:eastAsia="zh-CN"/>
        </w:rPr>
        <w:t>箱、</w:t>
      </w:r>
      <w:proofErr w:type="gramStart"/>
      <w:r>
        <w:rPr>
          <w:rFonts w:ascii="宋体" w:eastAsia="宋体" w:hAnsi="宋体" w:cs="宋体" w:hint="eastAsia"/>
          <w:sz w:val="32"/>
          <w:szCs w:val="32"/>
          <w:lang w:eastAsia="zh-CN"/>
        </w:rPr>
        <w:t>一</w:t>
      </w:r>
      <w:proofErr w:type="gramEnd"/>
      <w:r>
        <w:rPr>
          <w:rFonts w:ascii="宋体" w:eastAsia="宋体" w:hAnsi="宋体" w:cs="宋体" w:hint="eastAsia"/>
          <w:sz w:val="32"/>
          <w:szCs w:val="32"/>
          <w:lang w:eastAsia="zh-CN"/>
        </w:rPr>
        <w:t>漏”</w:t>
      </w:r>
      <w:r>
        <w:rPr>
          <w:rFonts w:ascii="宋体" w:eastAsia="宋体" w:hAnsi="宋体" w:cs="宋体" w:hint="eastAsia"/>
          <w:sz w:val="32"/>
          <w:szCs w:val="32"/>
          <w:lang w:eastAsia="zh-CN"/>
        </w:rPr>
        <w:t xml:space="preserve"> ; </w:t>
      </w:r>
      <w:r>
        <w:rPr>
          <w:rFonts w:ascii="宋体" w:eastAsia="宋体" w:hAnsi="宋体" w:cs="宋体" w:hint="eastAsia"/>
          <w:sz w:val="32"/>
          <w:szCs w:val="32"/>
          <w:lang w:eastAsia="zh-CN"/>
        </w:rPr>
        <w:t>在潮湿和易触</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电</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及带电作业场所的照明电源，必须使用安全电压等。</w:t>
      </w:r>
    </w:p>
    <w:p w14:paraId="118F373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监理通过审查，发现问题要及时与施工单位沟通。如有需要补充、修改完善的，应采取及时签发监理工程师通知单等手段督促其修改、补充或完善。</w:t>
      </w:r>
    </w:p>
    <w:p w14:paraId="3E46E5AB"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监理对方案和安全技术措施的审查不能流于形式。要注意方案和措施的科学性、合理性，更要注意可行性，并针对项目特点提出问题。</w:t>
      </w:r>
    </w:p>
    <w:p w14:paraId="40E5A80A"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检查安全技术措施的落实工作</w:t>
      </w:r>
    </w:p>
    <w:p w14:paraId="456C5615"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在施工阶段，安全监理的主要工作内容就是通过有效手段，监督施工单位按照施工组织设计中的安全技术措施和专项施工方案组织施工，及时制止违规施工作</w:t>
      </w:r>
      <w:r>
        <w:rPr>
          <w:rFonts w:ascii="宋体" w:eastAsia="宋体" w:hAnsi="宋体" w:cs="宋体" w:hint="eastAsia"/>
          <w:sz w:val="32"/>
          <w:szCs w:val="32"/>
          <w:lang w:eastAsia="zh-CN"/>
        </w:rPr>
        <w:t>业。</w:t>
      </w:r>
    </w:p>
    <w:p w14:paraId="682F4449"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1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督促承包单位的安全管理职能部门切实履行好各自的安全管理职责。对施工单位自查情况进行抽查。参加建设单位组织的安全生产专项检查。</w:t>
      </w:r>
    </w:p>
    <w:p w14:paraId="785B8A7E"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2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依照经审查批准的方案定期不定期对施工现场施工起重机械、各种脚手架、模板</w:t>
      </w:r>
      <w:proofErr w:type="gramStart"/>
      <w:r>
        <w:rPr>
          <w:rFonts w:ascii="宋体" w:eastAsia="宋体" w:hAnsi="宋体" w:cs="宋体" w:hint="eastAsia"/>
          <w:sz w:val="32"/>
          <w:szCs w:val="32"/>
          <w:lang w:eastAsia="zh-CN"/>
        </w:rPr>
        <w:t>等自升式</w:t>
      </w:r>
      <w:proofErr w:type="gramEnd"/>
      <w:r>
        <w:rPr>
          <w:rFonts w:ascii="宋体" w:eastAsia="宋体" w:hAnsi="宋体" w:cs="宋体" w:hint="eastAsia"/>
          <w:sz w:val="32"/>
          <w:szCs w:val="32"/>
          <w:lang w:eastAsia="zh-CN"/>
        </w:rPr>
        <w:t>架设设施和安全设施进行专项检查，核查验收手续。</w:t>
      </w:r>
    </w:p>
    <w:p w14:paraId="6ADD0C2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3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监理人员现场巡查中将检查实际上岗人员是否持有相应的上岗资格，是否与标书中注明的人员相符。根据人员流动性大的实际情况，监理有必要实行过程动态控制。</w:t>
      </w:r>
    </w:p>
    <w:p w14:paraId="3D27B165"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4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检查施工现场各种安全标志和安全防护措施是否符合强制性标准要求，并检查</w:t>
      </w:r>
      <w:r>
        <w:rPr>
          <w:rFonts w:ascii="宋体" w:eastAsia="宋体" w:hAnsi="宋体" w:cs="宋体" w:hint="eastAsia"/>
          <w:sz w:val="32"/>
          <w:szCs w:val="32"/>
          <w:lang w:eastAsia="zh-CN"/>
        </w:rPr>
        <w:t>安全生产费用的使用情况。</w:t>
      </w:r>
    </w:p>
    <w:p w14:paraId="36CD5452"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5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抓好安全生产基本措施的落实。安全生产基本措施主要表现有：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安全帽、安全带、安全网、</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安全棚</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措施，以及机械设备的规范化管理和施工现场的文明施工。</w:t>
      </w:r>
    </w:p>
    <w:p w14:paraId="7E28A57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 xml:space="preserve">　</w:t>
      </w:r>
      <w:r>
        <w:rPr>
          <w:rFonts w:ascii="宋体" w:eastAsia="宋体" w:hAnsi="宋体" w:cs="宋体" w:hint="eastAsia"/>
          <w:sz w:val="32"/>
          <w:szCs w:val="32"/>
          <w:lang w:eastAsia="zh-CN"/>
        </w:rPr>
        <w:t xml:space="preserve">6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定期巡视、检查施工过程中的危险性较大工程作业情况，对重要工序、关键部位进行旁站监理，如大中型机械设备的安装、拆除、顶升等。</w:t>
      </w:r>
    </w:p>
    <w:p w14:paraId="786040E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（四）</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及时督促整改或向有关部门汇报</w:t>
      </w:r>
    </w:p>
    <w:p w14:paraId="1FA7088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在施工阶段，监理单位应对施工现场安全生产情况进行巡视检查，对发现的各类安全事故隐患应书面通知施工单位，并督促其立即整改；情况严重的，监理单位应及时下达</w:t>
      </w:r>
      <w:r>
        <w:rPr>
          <w:rFonts w:ascii="宋体" w:eastAsia="宋体" w:hAnsi="宋体" w:cs="宋体" w:hint="eastAsia"/>
          <w:sz w:val="32"/>
          <w:szCs w:val="32"/>
          <w:lang w:eastAsia="zh-CN"/>
        </w:rPr>
        <w:t>工程暂停令，要求施工单位停工整改，并同时报告建设单位。安全事故隐患消除后，监理单位应检查整改结果，签署复查或复工意见。施工单位拒不整改或不停工整改的，监理单位应当及时向工程所在地建设主管部门或工程项目的行业主管部门报告。</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将</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检查、整改、复查、报告等记载在监理日志、监理月报中。</w:t>
      </w:r>
    </w:p>
    <w:p w14:paraId="65FF13CF"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（五）</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监理单位要高度重视自我建设</w:t>
      </w:r>
    </w:p>
    <w:p w14:paraId="05A7D43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1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监理单位要建立健全安全生产管理体系，以保证安全生产监督责任的落实。单位主要技术负责人对安全生产管理工作全面负责，项目总监理工程师对所</w:t>
      </w:r>
      <w:proofErr w:type="gramStart"/>
      <w:r>
        <w:rPr>
          <w:rFonts w:ascii="宋体" w:eastAsia="宋体" w:hAnsi="宋体" w:cs="宋体" w:hint="eastAsia"/>
          <w:sz w:val="32"/>
          <w:szCs w:val="32"/>
          <w:lang w:eastAsia="zh-CN"/>
        </w:rPr>
        <w:t>监项目</w:t>
      </w:r>
      <w:proofErr w:type="gramEnd"/>
      <w:r>
        <w:rPr>
          <w:rFonts w:ascii="宋体" w:eastAsia="宋体" w:hAnsi="宋体" w:cs="宋体" w:hint="eastAsia"/>
          <w:sz w:val="32"/>
          <w:szCs w:val="32"/>
          <w:lang w:eastAsia="zh-CN"/>
        </w:rPr>
        <w:t>工程的安全监理工作负责，并根据监理人员明确其工作</w:t>
      </w:r>
      <w:r>
        <w:rPr>
          <w:rFonts w:ascii="宋体" w:eastAsia="宋体" w:hAnsi="宋体" w:cs="宋体" w:hint="eastAsia"/>
          <w:sz w:val="32"/>
          <w:szCs w:val="32"/>
          <w:lang w:eastAsia="zh-CN"/>
        </w:rPr>
        <w:t>职责，安全监理人员在总监的领导下，对施工现场安全生产工作进行日常监理。</w:t>
      </w:r>
    </w:p>
    <w:p w14:paraId="128486D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 xml:space="preserve">　</w:t>
      </w:r>
      <w:r>
        <w:rPr>
          <w:rFonts w:ascii="宋体" w:eastAsia="宋体" w:hAnsi="宋体" w:cs="宋体" w:hint="eastAsia"/>
          <w:sz w:val="32"/>
          <w:szCs w:val="32"/>
          <w:lang w:eastAsia="zh-CN"/>
        </w:rPr>
        <w:t xml:space="preserve">2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监理单位要加强对监理人员的安全生产知识的教育培训，学习有关安全生产的法律、法规和标准，并应当熟悉安全操作规程。</w:t>
      </w:r>
    </w:p>
    <w:p w14:paraId="01369A11"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 xml:space="preserve">3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监理单位要及时传达和布置安全生产的工作和检查内容，并对安全监理工作开展情况进行至少每月一次的例行检查或不定期检查，对于检查中发现的问题要求项目经理部及时落实整改，并组织进行复查。检查和整改的内容和结果要有书面记录。</w:t>
      </w:r>
    </w:p>
    <w:p w14:paraId="26C1201F"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4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项目总监每周要对施工现场组织进行一次全面安全检查，发现和提出问题，消除隐患，并建立</w:t>
      </w:r>
      <w:r>
        <w:rPr>
          <w:rFonts w:ascii="宋体" w:eastAsia="宋体" w:hAnsi="宋体" w:cs="宋体" w:hint="eastAsia"/>
          <w:sz w:val="32"/>
          <w:szCs w:val="32"/>
          <w:lang w:eastAsia="zh-CN"/>
        </w:rPr>
        <w:t>安全管理评比制度。</w:t>
      </w:r>
    </w:p>
    <w:p w14:paraId="59FA039A"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监理单位必须建立健全安全生产管理体系，明确安全生产监理的责任，对施工现场实行动态的和全过程的安全监管，做到该审的审，该查的查，该报告的报告，该记录的记录，切实做好施工现场的安全监理工作。</w:t>
      </w:r>
    </w:p>
    <w:p w14:paraId="6769151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（六）监理单位应遵守的相关法规</w:t>
      </w:r>
    </w:p>
    <w:p w14:paraId="455A989A"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监理单位还应遵守并执行国家、省、市法律、法规及相关规定。</w:t>
      </w:r>
    </w:p>
    <w:p w14:paraId="3F9D1AD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三、责任</w:t>
      </w:r>
    </w:p>
    <w:p w14:paraId="091BB494"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甲乙双方必须严格执行，凡违反本协议而造成事故及相关经济损失，由违约方承担责任与经济赔偿。</w:t>
      </w:r>
    </w:p>
    <w:p w14:paraId="06EB38A8"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四、协议书生效条件及份数</w:t>
      </w:r>
    </w:p>
    <w:p w14:paraId="08E942ED"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本协议双方签字盖章有效，正本一式两份，由双方各持一份。本协议副本一式两份，由双方各持一份，具有同等效力。</w:t>
      </w:r>
    </w:p>
    <w:p w14:paraId="77B932EB"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五、有效期</w:t>
      </w:r>
    </w:p>
    <w:p w14:paraId="16E363C0"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自</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年</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日生效，至工程保修期满后截止。</w:t>
      </w:r>
    </w:p>
    <w:p w14:paraId="2C767253"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建设单位：（盖章）</w:t>
      </w:r>
      <w:r>
        <w:rPr>
          <w:rFonts w:ascii="宋体" w:eastAsia="宋体" w:hAnsi="宋体" w:cs="宋体" w:hint="eastAsia"/>
          <w:sz w:val="32"/>
          <w:szCs w:val="32"/>
          <w:lang w:eastAsia="zh-CN"/>
        </w:rPr>
        <w:t xml:space="preserve">    </w:t>
      </w:r>
    </w:p>
    <w:p w14:paraId="570CAF1F"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法定代表人：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年</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日</w:t>
      </w:r>
    </w:p>
    <w:p w14:paraId="1CA7115B"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监理单位：（盖章）</w:t>
      </w:r>
      <w:r>
        <w:rPr>
          <w:rFonts w:ascii="宋体" w:eastAsia="宋体" w:hAnsi="宋体" w:cs="宋体" w:hint="eastAsia"/>
          <w:sz w:val="32"/>
          <w:szCs w:val="32"/>
          <w:lang w:eastAsia="zh-CN"/>
        </w:rPr>
        <w:t xml:space="preserve">  </w:t>
      </w:r>
    </w:p>
    <w:p w14:paraId="50518269" w14:textId="77777777" w:rsidR="00A2749C" w:rsidRDefault="003C641B">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法定代表人：</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年</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日</w:t>
      </w:r>
    </w:p>
    <w:p w14:paraId="6204D261" w14:textId="77777777" w:rsidR="00A2749C" w:rsidRDefault="003C641B">
      <w:pPr>
        <w:pStyle w:val="Compact"/>
        <w:rPr>
          <w:lang w:eastAsia="zh-CN"/>
        </w:rPr>
      </w:pPr>
      <w:r>
        <w:rPr>
          <w:lang w:eastAsia="zh-CN"/>
        </w:rPr>
        <w:br/>
      </w:r>
      <w:r>
        <w:rPr>
          <w:lang w:eastAsia="zh-CN"/>
        </w:rPr>
        <w:br/>
      </w:r>
      <w:r>
        <w:rPr>
          <w:lang w:eastAsia="zh-CN"/>
        </w:rPr>
        <w:br/>
      </w:r>
      <w:r>
        <w:rPr>
          <w:lang w:eastAsia="zh-CN"/>
        </w:rPr>
        <w:br/>
      </w:r>
    </w:p>
    <w:p w14:paraId="6E07C414" w14:textId="77777777" w:rsidR="00A2749C" w:rsidRDefault="00A2749C">
      <w:pPr>
        <w:pStyle w:val="Compact"/>
        <w:rPr>
          <w:lang w:eastAsia="zh-CN"/>
        </w:rPr>
      </w:pPr>
    </w:p>
    <w:sectPr w:rsidR="00A2749C">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5D46F" w14:textId="77777777" w:rsidR="003C641B" w:rsidRDefault="003C641B">
      <w:pPr>
        <w:spacing w:after="0"/>
      </w:pPr>
      <w:r>
        <w:separator/>
      </w:r>
    </w:p>
  </w:endnote>
  <w:endnote w:type="continuationSeparator" w:id="0">
    <w:p w14:paraId="31619390" w14:textId="77777777" w:rsidR="003C641B" w:rsidRDefault="003C6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A87D" w14:textId="77777777" w:rsidR="00107C7A" w:rsidRDefault="00107C7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2760F" w14:textId="77777777" w:rsidR="00107C7A" w:rsidRDefault="00107C7A">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79624" w14:textId="77777777" w:rsidR="00107C7A" w:rsidRDefault="00107C7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42592" w14:textId="77777777" w:rsidR="003C641B" w:rsidRDefault="003C641B">
      <w:pPr>
        <w:spacing w:after="0"/>
      </w:pPr>
      <w:r>
        <w:separator/>
      </w:r>
    </w:p>
  </w:footnote>
  <w:footnote w:type="continuationSeparator" w:id="0">
    <w:p w14:paraId="5811995A" w14:textId="77777777" w:rsidR="003C641B" w:rsidRDefault="003C6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9C105" w14:textId="77777777" w:rsidR="00107C7A" w:rsidRDefault="00107C7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A49C" w14:textId="49EA330D" w:rsidR="00A2749C" w:rsidRPr="00107C7A" w:rsidRDefault="00A2749C" w:rsidP="00107C7A">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9476F" w14:textId="77777777" w:rsidR="00107C7A" w:rsidRDefault="00107C7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10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107C7A"/>
    <w:rsid w:val="003C641B"/>
    <w:rsid w:val="004E29B3"/>
    <w:rsid w:val="00590D07"/>
    <w:rsid w:val="00784D58"/>
    <w:rsid w:val="008D6863"/>
    <w:rsid w:val="00A2749C"/>
    <w:rsid w:val="00B86B75"/>
    <w:rsid w:val="00BC48D5"/>
    <w:rsid w:val="00C36279"/>
    <w:rsid w:val="00E315A3"/>
    <w:rsid w:val="01FD6424"/>
    <w:rsid w:val="0E231435"/>
    <w:rsid w:val="11526C89"/>
    <w:rsid w:val="497C3B29"/>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6CB09F7"/>
  <w15:docId w15:val="{979EC099-C399-44F7-93E4-A9085FCD2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监理单位安全协议 - 百度文库</dc:title>
  <dc:creator>一心报国</dc:creator>
  <dc:description>百度文库</dc:description>
  <cp:lastModifiedBy>58237</cp:lastModifiedBy>
  <cp:revision>3</cp:revision>
  <dcterms:created xsi:type="dcterms:W3CDTF">2020-10-28T01:18:00Z</dcterms:created>
  <dcterms:modified xsi:type="dcterms:W3CDTF">2021-01-13T02:05:00Z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